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E465" w14:textId="1153BA15" w:rsidR="0036365C" w:rsidRPr="00D32D55" w:rsidRDefault="00AB7D4F" w:rsidP="00AB7D4F">
      <w:pPr>
        <w:jc w:val="right"/>
        <w:rPr>
          <w:rFonts w:ascii="ＭＳ 明朝" w:eastAsia="ＭＳ 明朝" w:hAnsi="ＭＳ 明朝"/>
          <w:b/>
          <w:bCs/>
          <w:noProof/>
        </w:rPr>
      </w:pPr>
      <w:r>
        <w:rPr>
          <w:noProof/>
        </w:rPr>
        <w:drawing>
          <wp:inline distT="0" distB="0" distL="0" distR="0" wp14:anchorId="132BB579" wp14:editId="7BA3B932">
            <wp:extent cx="2713588" cy="5715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8" cy="5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AC355B2" w14:textId="106E6E4B" w:rsidR="00E706C3" w:rsidRPr="00720CC1" w:rsidRDefault="00E1539E" w:rsidP="00E706C3">
      <w:pPr>
        <w:spacing w:line="480" w:lineRule="exact"/>
        <w:rPr>
          <w:rFonts w:ascii="ＭＳ Ｐ明朝" w:eastAsia="ＭＳ Ｐ明朝" w:hAnsi="ＭＳ Ｐ明朝"/>
          <w:b/>
          <w:bCs/>
          <w:sz w:val="22"/>
        </w:rPr>
      </w:pPr>
      <w:r w:rsidRPr="00E1539E">
        <w:rPr>
          <w:rFonts w:ascii="ＭＳ Ｐ明朝" w:eastAsia="ＭＳ Ｐ明朝" w:hAnsi="ＭＳ Ｐ明朝" w:hint="eastAsia"/>
          <w:b/>
          <w:bCs/>
          <w:sz w:val="22"/>
        </w:rPr>
        <w:t>東京春祭の</w:t>
      </w:r>
      <w:r w:rsidRPr="00E1539E">
        <w:rPr>
          <w:rFonts w:ascii="ＭＳ Ｐ明朝" w:eastAsia="ＭＳ Ｐ明朝" w:hAnsi="ＭＳ Ｐ明朝"/>
          <w:b/>
          <w:bCs/>
          <w:sz w:val="22"/>
        </w:rPr>
        <w:t>Stravinsky vol.8</w:t>
      </w:r>
    </w:p>
    <w:p w14:paraId="7EC5D20F" w14:textId="77777777" w:rsidR="00E1539E" w:rsidRPr="00E1539E" w:rsidRDefault="00E1539E" w:rsidP="00E1539E">
      <w:pPr>
        <w:spacing w:line="480" w:lineRule="exact"/>
        <w:rPr>
          <w:rFonts w:ascii="ＭＳ Ｐ明朝" w:eastAsia="ＭＳ Ｐ明朝" w:hAnsi="ＭＳ Ｐ明朝"/>
          <w:b/>
          <w:bCs/>
          <w:sz w:val="36"/>
          <w:szCs w:val="36"/>
        </w:rPr>
      </w:pPr>
      <w:r w:rsidRPr="00E1539E">
        <w:rPr>
          <w:rFonts w:ascii="ＭＳ Ｐ明朝" w:eastAsia="ＭＳ Ｐ明朝" w:hAnsi="ＭＳ Ｐ明朝" w:hint="eastAsia"/>
          <w:b/>
          <w:bCs/>
          <w:sz w:val="36"/>
          <w:szCs w:val="36"/>
        </w:rPr>
        <w:t>ストラヴィンスキーの室内楽</w:t>
      </w:r>
    </w:p>
    <w:p w14:paraId="4F036E31" w14:textId="06187905" w:rsidR="00B92DBE" w:rsidRPr="00E1539E" w:rsidRDefault="00E1539E" w:rsidP="00E1539E">
      <w:pPr>
        <w:spacing w:line="48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永野英樹</w:t>
      </w:r>
      <w:r w:rsidRPr="00E1539E">
        <w:rPr>
          <w:rFonts w:ascii="ＭＳ Ｐ明朝" w:eastAsia="ＭＳ Ｐ明朝" w:hAnsi="ＭＳ Ｐ明朝" w:hint="eastAsia"/>
          <w:sz w:val="20"/>
          <w:szCs w:val="20"/>
        </w:rPr>
        <w:t>（ピアノ）</w:t>
      </w: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と仲間たち</w:t>
      </w:r>
    </w:p>
    <w:p w14:paraId="218B8EED" w14:textId="3FEEC1F5" w:rsidR="00C2525F" w:rsidRDefault="00C2525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593B077" w14:textId="77777777" w:rsidR="00B92DBE" w:rsidRPr="00D32D55" w:rsidRDefault="00B92DBE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46BE8CB" w14:textId="264C28E5" w:rsidR="0036365C" w:rsidRPr="00130580" w:rsidRDefault="00FA59B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30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曲目解説</w:t>
      </w:r>
    </w:p>
    <w:p w14:paraId="74E8AA2F" w14:textId="77777777" w:rsidR="00C2525F" w:rsidRDefault="00C2525F" w:rsidP="003C7149">
      <w:pPr>
        <w:spacing w:line="2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8E8DC34" w14:textId="77777777" w:rsidR="00E1539E" w:rsidRPr="00E1539E" w:rsidRDefault="00E1539E" w:rsidP="00E1539E">
      <w:pPr>
        <w:rPr>
          <w:rFonts w:ascii="ＭＳ Ｐ明朝" w:eastAsia="ＭＳ Ｐ明朝" w:hAnsi="ＭＳ Ｐ明朝"/>
          <w:sz w:val="20"/>
          <w:szCs w:val="20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ストラヴィンスキー：イタリア組曲</w:t>
      </w:r>
      <w:r w:rsidRPr="00E1539E">
        <w:rPr>
          <w:rFonts w:ascii="ＭＳ Ｐ明朝" w:eastAsia="ＭＳ Ｐ明朝" w:hAnsi="ＭＳ Ｐ明朝" w:hint="eastAsia"/>
          <w:sz w:val="20"/>
          <w:szCs w:val="20"/>
        </w:rPr>
        <w:t>（ヴァイオリンとピアノのための二重奏版）</w:t>
      </w:r>
    </w:p>
    <w:p w14:paraId="485495D3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バレエ・リュスの主宰者ディアギレフは、ペルゴレージの作品を用いてバレエ音楽を作曲するよう、ストラヴィンスキーに依頼した。そして</w:t>
      </w:r>
      <w:r w:rsidRPr="00E1539E">
        <w:rPr>
          <w:rFonts w:ascii="ＭＳ Ｐ明朝" w:eastAsia="ＭＳ Ｐ明朝" w:hAnsi="ＭＳ Ｐ明朝"/>
          <w:sz w:val="22"/>
        </w:rPr>
        <w:t>1920年に完成したのが、一幕のバレエ音楽《プルチネルラ》で、ストラヴィンスキーは同作をもとにいくつかの室内楽を作った。その1つ、ヴァイオリンとピアノのための《イタリア組曲》は、ポーランド出身のヴァイオリン奏者サミュエル・ドゥシュキンと共同で1934年に編曲したもの。</w:t>
      </w:r>
    </w:p>
    <w:p w14:paraId="70049ECF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7C4D5F43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ストラヴィンスキー：協奏的二重奏曲</w:t>
      </w:r>
    </w:p>
    <w:p w14:paraId="3F4C751E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</w:t>
      </w:r>
      <w:r w:rsidRPr="00E1539E">
        <w:rPr>
          <w:rFonts w:ascii="ＭＳ Ｐ明朝" w:eastAsia="ＭＳ Ｐ明朝" w:hAnsi="ＭＳ Ｐ明朝"/>
          <w:sz w:val="22"/>
        </w:rPr>
        <w:t>1930年、ストラヴィンスキーは上述のサミュエル・ドゥシュキンを知り、意気投合した。そして1931～32年にかけて、ドゥシュキンのためにヴァイオリンとピアノのための《協奏的二重奏曲》を作曲。32年の初演もドゥシュキンとストラヴィンスキーによって行なわれた。当時ストラヴィンスキーが傾倒していたスイスの作家シャルル＝アルベール・サングリアの著作『ペトラルカ』から刺激を受けて書かれたという。</w:t>
      </w:r>
    </w:p>
    <w:p w14:paraId="7335C966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717C5586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ストラヴィンスキー：バレエ音楽《ペトルーシュカ》</w:t>
      </w:r>
      <w:r w:rsidRPr="00E1539E">
        <w:rPr>
          <w:rFonts w:ascii="ＭＳ Ｐ明朝" w:eastAsia="ＭＳ Ｐ明朝" w:hAnsi="ＭＳ Ｐ明朝" w:hint="eastAsia"/>
          <w:sz w:val="24"/>
          <w:szCs w:val="24"/>
        </w:rPr>
        <w:t>より</w:t>
      </w: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「ロシアの踊り」</w:t>
      </w:r>
    </w:p>
    <w:p w14:paraId="49E9DF1B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ストラヴィンスキーの</w:t>
      </w:r>
      <w:r w:rsidRPr="00E1539E">
        <w:rPr>
          <w:rFonts w:ascii="ＭＳ Ｐ明朝" w:eastAsia="ＭＳ Ｐ明朝" w:hAnsi="ＭＳ Ｐ明朝"/>
          <w:sz w:val="22"/>
        </w:rPr>
        <w:t>3大バレエ音楽の1つ《ペトルーシュカ》は、1910～11年にかけて作曲された。ペテルブルクの賑やかな謝肉祭の市を舞台に、人形遣いによって生命を吹き込まれた3体の人形が劇中劇を繰り広げる。「ロシアの踊り」は《ペトルーシュカ》の中でもっとも有名な一節だが、今回は1932年、ドゥシキンとストラヴィンスキーがヴァイオリンとピアノ用に編曲したものが奏される。</w:t>
      </w:r>
    </w:p>
    <w:p w14:paraId="2C20D82A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0311966F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ストラヴィンスキー：ピアノ・ラグ・ミュージック</w:t>
      </w:r>
    </w:p>
    <w:p w14:paraId="54C4C543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E1539E">
        <w:rPr>
          <w:rFonts w:ascii="ＭＳ Ｐ明朝" w:eastAsia="ＭＳ Ｐ明朝" w:hAnsi="ＭＳ Ｐ明朝" w:hint="eastAsia"/>
          <w:sz w:val="22"/>
        </w:rPr>
        <w:t>「ラグタイム」は、</w:t>
      </w:r>
      <w:r w:rsidRPr="00E1539E">
        <w:rPr>
          <w:rFonts w:ascii="ＭＳ Ｐ明朝" w:eastAsia="ＭＳ Ｐ明朝" w:hAnsi="ＭＳ Ｐ明朝"/>
          <w:sz w:val="22"/>
        </w:rPr>
        <w:t>19世紀末から20世紀初頭にかけてアメリカで流行したピアノ曲のジャンルで、鋭いリズムのシンコペーションが特徴的。ストラヴィンスキーはその特徴を打楽器的に用いている。1919年の作品で、アルトゥール・ルービンシュタインに捧げられた。作曲者自身も気に入っていたようで、各地で披露したばかりでなく、自演した音源も残されている。</w:t>
      </w:r>
    </w:p>
    <w:p w14:paraId="1BD08A3D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2A540A0C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アンタイル：ジャズ・ソナタ</w:t>
      </w:r>
    </w:p>
    <w:p w14:paraId="75123790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ジョージ・アンタイルは、</w:t>
      </w:r>
      <w:r w:rsidRPr="00E1539E">
        <w:rPr>
          <w:rFonts w:ascii="ＭＳ Ｐ明朝" w:eastAsia="ＭＳ Ｐ明朝" w:hAnsi="ＭＳ Ｐ明朝"/>
          <w:sz w:val="22"/>
        </w:rPr>
        <w:t>20世紀アメリカのピアノ奏者。作曲家としては、ストラヴィンスキーの影響を強く受けた前衛的な作風で知られたが、のちにハリウッドに進出して映画音楽の分野でも活躍した。本曲は1922年に作曲された単一楽章の短い作品で、1948年には全3楽章のソナタに書き直された。</w:t>
      </w:r>
    </w:p>
    <w:p w14:paraId="56EA7AE9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7C7A1030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ストラヴィンスキー：タンゴ</w:t>
      </w:r>
    </w:p>
    <w:p w14:paraId="71CBEF94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ストラヴィンスキーは第二次世界大戦開戦直後の</w:t>
      </w:r>
      <w:r w:rsidRPr="00E1539E">
        <w:rPr>
          <w:rFonts w:ascii="ＭＳ Ｐ明朝" w:eastAsia="ＭＳ Ｐ明朝" w:hAnsi="ＭＳ Ｐ明朝"/>
          <w:sz w:val="22"/>
        </w:rPr>
        <w:t>1939年、ハーバード大学の講義依頼を受けて渡米し、そのままハリウッドに移り住んだ。本曲はその翌年、アメリカで最初に書かれた作品。単一楽章の短い曲で、タイトル通り、タンゴの雰囲気を湛えているが、タンゴ特有の哀切な旋律より、リズムが強調されている。</w:t>
      </w:r>
    </w:p>
    <w:p w14:paraId="37B30191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694FFACE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ストラヴィンスキー：サーカス・ポルカ</w:t>
      </w:r>
    </w:p>
    <w:p w14:paraId="3C559697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ニューヨークのサーカス団の依頼により、象のためのバレエ音楽として作曲。</w:t>
      </w:r>
      <w:r w:rsidRPr="00E1539E">
        <w:rPr>
          <w:rFonts w:ascii="ＭＳ Ｐ明朝" w:eastAsia="ＭＳ Ｐ明朝" w:hAnsi="ＭＳ Ｐ明朝"/>
          <w:sz w:val="22"/>
        </w:rPr>
        <w:t>1942年、ピアノ総譜が完成し、マジソン・スクエア・ガーデンで実際に50頭の象によって踊られたという（振り付けはストラヴィンスキーの友人でもあったジョージ・バランシン）。</w:t>
      </w:r>
    </w:p>
    <w:p w14:paraId="3A7EEBF5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322EEC53" w14:textId="77777777" w:rsidR="00E1539E" w:rsidRPr="00E1539E" w:rsidRDefault="00E1539E" w:rsidP="00E1539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</w:t>
      </w:r>
      <w:r w:rsidRPr="00E1539E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E1539E">
        <w:rPr>
          <w:rFonts w:ascii="ＭＳ Ｐ明朝" w:eastAsia="ＭＳ Ｐ明朝" w:hAnsi="ＭＳ Ｐ明朝"/>
          <w:sz w:val="20"/>
          <w:szCs w:val="20"/>
        </w:rPr>
        <w:t>R.ジャッケンドフ編）</w:t>
      </w:r>
      <w:r w:rsidRPr="00E1539E">
        <w:rPr>
          <w:rFonts w:ascii="ＭＳ Ｐ明朝" w:eastAsia="ＭＳ Ｐ明朝" w:hAnsi="ＭＳ Ｐ明朝"/>
          <w:b/>
          <w:bCs/>
          <w:sz w:val="24"/>
          <w:szCs w:val="24"/>
        </w:rPr>
        <w:t>：行進曲、ワルツ、ポルカ</w:t>
      </w:r>
    </w:p>
    <w:p w14:paraId="4D2CE938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</w:t>
      </w:r>
      <w:r w:rsidRPr="00E1539E">
        <w:rPr>
          <w:rFonts w:ascii="ＭＳ Ｐ明朝" w:eastAsia="ＭＳ Ｐ明朝" w:hAnsi="ＭＳ Ｐ明朝"/>
          <w:sz w:val="22"/>
        </w:rPr>
        <w:t>1914～15年にかけてスイスで作曲された《3つのやさしい小品》は、行進曲、ワルツ、ポルカからなる4手ピアノのための作品。各曲は、ストラヴィンスキーの友人（アルフレード・カゼッラ、サティ、ディアギレフ）に献呈された。同作をクラリネットとピアノのために編曲したレイ・ジャッケンドフは、タフツ大学の言語学科教授で、クラリネット奏者としても活動している。</w:t>
      </w:r>
    </w:p>
    <w:p w14:paraId="4EFBE49B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</w:p>
    <w:p w14:paraId="307DF14A" w14:textId="77777777" w:rsidR="00E1539E" w:rsidRPr="00E1539E" w:rsidRDefault="00E1539E" w:rsidP="00E1539E">
      <w:pPr>
        <w:rPr>
          <w:rFonts w:ascii="ＭＳ Ｐ明朝" w:eastAsia="ＭＳ Ｐ明朝" w:hAnsi="ＭＳ Ｐ明朝"/>
          <w:sz w:val="20"/>
          <w:szCs w:val="20"/>
        </w:rPr>
      </w:pPr>
      <w:r w:rsidRPr="00E1539E">
        <w:rPr>
          <w:rFonts w:ascii="ＭＳ Ｐ明朝" w:eastAsia="ＭＳ Ｐ明朝" w:hAnsi="ＭＳ Ｐ明朝" w:hint="eastAsia"/>
          <w:b/>
          <w:bCs/>
          <w:sz w:val="24"/>
          <w:szCs w:val="24"/>
        </w:rPr>
        <w:t>ストラヴィンスキー：《兵士の物語》</w:t>
      </w:r>
      <w:r w:rsidRPr="00E1539E">
        <w:rPr>
          <w:rFonts w:ascii="ＭＳ Ｐ明朝" w:eastAsia="ＭＳ Ｐ明朝" w:hAnsi="ＭＳ Ｐ明朝" w:hint="eastAsia"/>
          <w:sz w:val="20"/>
          <w:szCs w:val="20"/>
        </w:rPr>
        <w:t>（ヴァイオリン、クラリネット、ピアノのための三重奏版）</w:t>
      </w:r>
    </w:p>
    <w:p w14:paraId="6A9E7BB2" w14:textId="77777777" w:rsidR="00E1539E" w:rsidRPr="00E1539E" w:rsidRDefault="00E1539E" w:rsidP="00E1539E">
      <w:pPr>
        <w:rPr>
          <w:rFonts w:ascii="ＭＳ Ｐ明朝" w:eastAsia="ＭＳ Ｐ明朝" w:hAnsi="ＭＳ Ｐ明朝"/>
          <w:sz w:val="22"/>
        </w:rPr>
      </w:pPr>
      <w:r w:rsidRPr="00E1539E">
        <w:rPr>
          <w:rFonts w:ascii="ＭＳ Ｐ明朝" w:eastAsia="ＭＳ Ｐ明朝" w:hAnsi="ＭＳ Ｐ明朝" w:hint="eastAsia"/>
          <w:sz w:val="22"/>
        </w:rPr>
        <w:t xml:space="preserve">　《兵士の物語》は、</w:t>
      </w:r>
      <w:r w:rsidRPr="00E1539E">
        <w:rPr>
          <w:rFonts w:ascii="ＭＳ Ｐ明朝" w:eastAsia="ＭＳ Ｐ明朝" w:hAnsi="ＭＳ Ｐ明朝"/>
          <w:sz w:val="22"/>
        </w:rPr>
        <w:t>2幕6景（全11曲）からなる、バレエ、朗読、演劇など多彩な要素を含む舞台作品で、1918年に亡命先のスイスで書かれた。第一次世界大戦下という窮乏した状況のため、最小限の構成による移動劇場を想定して、7種の楽器による特異な小編成を採用している。初演後、全5曲からなるこの三重奏版が作曲家自身によって編曲され、19年に全曲版と同じスイスのローザンヌで初演された。</w:t>
      </w:r>
    </w:p>
    <w:p w14:paraId="2A5CA820" w14:textId="7C55213B" w:rsidR="0036365C" w:rsidRPr="00E1539E" w:rsidRDefault="0036365C" w:rsidP="00E1539E">
      <w:pPr>
        <w:rPr>
          <w:rFonts w:ascii="ＭＳ Ｐ明朝" w:eastAsia="ＭＳ Ｐ明朝" w:hAnsi="ＭＳ Ｐ明朝"/>
          <w:sz w:val="22"/>
        </w:rPr>
      </w:pPr>
    </w:p>
    <w:sectPr w:rsidR="0036365C" w:rsidRPr="00E1539E" w:rsidSect="00D32D55"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D11EC" w14:textId="77777777" w:rsidR="00D025F4" w:rsidRDefault="00D025F4" w:rsidP="001F2E89">
      <w:r>
        <w:separator/>
      </w:r>
    </w:p>
  </w:endnote>
  <w:endnote w:type="continuationSeparator" w:id="0">
    <w:p w14:paraId="7283D1B0" w14:textId="77777777" w:rsidR="00D025F4" w:rsidRDefault="00D025F4" w:rsidP="001F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0F60" w14:textId="77777777" w:rsidR="00D025F4" w:rsidRDefault="00D025F4" w:rsidP="001F2E89">
      <w:r>
        <w:separator/>
      </w:r>
    </w:p>
  </w:footnote>
  <w:footnote w:type="continuationSeparator" w:id="0">
    <w:p w14:paraId="42F0AFEF" w14:textId="77777777" w:rsidR="00D025F4" w:rsidRDefault="00D025F4" w:rsidP="001F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5C"/>
    <w:rsid w:val="00022DDB"/>
    <w:rsid w:val="0008456A"/>
    <w:rsid w:val="00111271"/>
    <w:rsid w:val="00130580"/>
    <w:rsid w:val="00155D5D"/>
    <w:rsid w:val="001D1D4D"/>
    <w:rsid w:val="001F2E89"/>
    <w:rsid w:val="002311E3"/>
    <w:rsid w:val="002B0C4D"/>
    <w:rsid w:val="002B56DD"/>
    <w:rsid w:val="002E41D4"/>
    <w:rsid w:val="0036365C"/>
    <w:rsid w:val="003C7149"/>
    <w:rsid w:val="003E73C0"/>
    <w:rsid w:val="0043397A"/>
    <w:rsid w:val="00453381"/>
    <w:rsid w:val="00465461"/>
    <w:rsid w:val="00475938"/>
    <w:rsid w:val="0056562C"/>
    <w:rsid w:val="0059540F"/>
    <w:rsid w:val="006915C0"/>
    <w:rsid w:val="00720CC1"/>
    <w:rsid w:val="007312CF"/>
    <w:rsid w:val="007841AA"/>
    <w:rsid w:val="007F06E8"/>
    <w:rsid w:val="007F225B"/>
    <w:rsid w:val="00882DE6"/>
    <w:rsid w:val="008978AF"/>
    <w:rsid w:val="008A7CC1"/>
    <w:rsid w:val="00920D8C"/>
    <w:rsid w:val="009A1813"/>
    <w:rsid w:val="00A746A1"/>
    <w:rsid w:val="00AB7D4F"/>
    <w:rsid w:val="00AF4200"/>
    <w:rsid w:val="00B06C33"/>
    <w:rsid w:val="00B5483F"/>
    <w:rsid w:val="00B92DBE"/>
    <w:rsid w:val="00BF3F17"/>
    <w:rsid w:val="00C00494"/>
    <w:rsid w:val="00C2525F"/>
    <w:rsid w:val="00C56DC5"/>
    <w:rsid w:val="00C85B7A"/>
    <w:rsid w:val="00CC7107"/>
    <w:rsid w:val="00CE2B9C"/>
    <w:rsid w:val="00D025F4"/>
    <w:rsid w:val="00D151BA"/>
    <w:rsid w:val="00D32D55"/>
    <w:rsid w:val="00D676D2"/>
    <w:rsid w:val="00DA3498"/>
    <w:rsid w:val="00DC60DF"/>
    <w:rsid w:val="00E1539E"/>
    <w:rsid w:val="00E62D49"/>
    <w:rsid w:val="00E706C3"/>
    <w:rsid w:val="00EF2BB8"/>
    <w:rsid w:val="00F01E7F"/>
    <w:rsid w:val="00F36B15"/>
    <w:rsid w:val="00F51582"/>
    <w:rsid w:val="00FA59BA"/>
    <w:rsid w:val="00FF23A1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C833"/>
  <w15:chartTrackingRefBased/>
  <w15:docId w15:val="{1A9A46D8-D6CA-44D1-8C92-B2D7C98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E89"/>
  </w:style>
  <w:style w:type="paragraph" w:styleId="a5">
    <w:name w:val="footer"/>
    <w:basedOn w:val="a"/>
    <w:link w:val="a6"/>
    <w:uiPriority w:val="99"/>
    <w:unhideWhenUsed/>
    <w:rsid w:val="001F2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由佳</dc:creator>
  <cp:keywords/>
  <dc:description/>
  <cp:lastModifiedBy>橋本 信之</cp:lastModifiedBy>
  <cp:revision>3</cp:revision>
  <cp:lastPrinted>2021-04-03T12:40:00Z</cp:lastPrinted>
  <dcterms:created xsi:type="dcterms:W3CDTF">2021-04-03T12:38:00Z</dcterms:created>
  <dcterms:modified xsi:type="dcterms:W3CDTF">2021-04-03T12:41:00Z</dcterms:modified>
</cp:coreProperties>
</file>